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8B" w:rsidRPr="00A66FD5" w:rsidRDefault="0046738B" w:rsidP="0046738B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Преподаватель: </w:t>
      </w:r>
      <w:proofErr w:type="spellStart"/>
      <w:r w:rsidRPr="00A66FD5"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66FD5"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46738B" w:rsidRPr="00A66FD5" w:rsidRDefault="0046738B" w:rsidP="0046738B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Дисциплина: </w:t>
      </w:r>
      <w:r>
        <w:rPr>
          <w:rFonts w:ascii="Times New Roman" w:eastAsia="Calibri" w:hAnsi="Times New Roman" w:cs="Times New Roman"/>
          <w:sz w:val="28"/>
          <w:szCs w:val="28"/>
        </w:rPr>
        <w:t>Русский язык</w:t>
      </w:r>
    </w:p>
    <w:p w:rsidR="0046738B" w:rsidRPr="00A66FD5" w:rsidRDefault="0046738B" w:rsidP="0046738B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FD5">
        <w:rPr>
          <w:rFonts w:ascii="Times New Roman" w:eastAsia="Calibri" w:hAnsi="Times New Roman" w:cs="Times New Roman"/>
          <w:sz w:val="28"/>
          <w:szCs w:val="28"/>
        </w:rPr>
        <w:t xml:space="preserve">Курс 1, группы: ПНК-1А, ПНК-1Б, ПНК-1В, ПНК-1Г, ПНК-1Д </w:t>
      </w:r>
    </w:p>
    <w:p w:rsidR="0081373C" w:rsidRPr="0046738B" w:rsidRDefault="0081373C" w:rsidP="0046738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38B">
        <w:rPr>
          <w:rFonts w:ascii="Times New Roman" w:eastAsia="Calibri" w:hAnsi="Times New Roman" w:cs="Times New Roman"/>
          <w:sz w:val="28"/>
          <w:szCs w:val="28"/>
        </w:rPr>
        <w:t>Тема: Имя существительное.</w:t>
      </w:r>
    </w:p>
    <w:p w:rsidR="0081373C" w:rsidRPr="0046738B" w:rsidRDefault="0081373C" w:rsidP="00467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38B">
        <w:rPr>
          <w:rFonts w:ascii="Times New Roman" w:eastAsia="Calibri" w:hAnsi="Times New Roman" w:cs="Times New Roman"/>
          <w:sz w:val="28"/>
          <w:szCs w:val="28"/>
        </w:rPr>
        <w:t>Цель:</w:t>
      </w:r>
      <w:r w:rsidR="004673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основные сведения об имени существительном как о части речи;</w:t>
      </w:r>
      <w:r w:rsid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совершенствовать навыки правописания имён существительных, закрепить навыки аналитической работы </w:t>
      </w:r>
      <w:bookmarkStart w:id="0" w:name="_GoBack"/>
      <w:bookmarkEnd w:id="0"/>
      <w:r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словом как частью речи;</w:t>
      </w:r>
      <w:r w:rsid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работать с различными источниками;</w:t>
      </w:r>
      <w:r w:rsid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уважительное отношение к слову.</w:t>
      </w:r>
    </w:p>
    <w:p w:rsidR="0081373C" w:rsidRPr="0046738B" w:rsidRDefault="0081373C" w:rsidP="0046738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73C" w:rsidRPr="0046738B" w:rsidRDefault="0081373C" w:rsidP="0046738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38B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</w:p>
    <w:p w:rsidR="0081373C" w:rsidRPr="0046738B" w:rsidRDefault="0046738B" w:rsidP="0046738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1373C"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ексико-грамматические разряд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  <w:r w:rsidR="0081373C"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373C" w:rsidRPr="0046738B" w:rsidRDefault="0046738B" w:rsidP="0046738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и число имён существительных.</w:t>
      </w:r>
    </w:p>
    <w:p w:rsidR="0081373C" w:rsidRPr="0046738B" w:rsidRDefault="0046738B" w:rsidP="0046738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Склонение.</w:t>
      </w:r>
    </w:p>
    <w:p w:rsidR="0081373C" w:rsidRPr="0046738B" w:rsidRDefault="0046738B" w:rsidP="0046738B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1373C"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равописание падежных окончаний.</w:t>
      </w:r>
    </w:p>
    <w:p w:rsidR="0081373C" w:rsidRPr="0046738B" w:rsidRDefault="0081373C" w:rsidP="0046738B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73C" w:rsidRPr="0046738B" w:rsidRDefault="0081373C" w:rsidP="0046738B">
      <w:pPr>
        <w:spacing w:after="20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38B">
        <w:rPr>
          <w:rFonts w:ascii="Times New Roman" w:eastAsia="Calibri" w:hAnsi="Times New Roman" w:cs="Times New Roman"/>
          <w:sz w:val="28"/>
          <w:szCs w:val="28"/>
        </w:rPr>
        <w:t>Содержание</w:t>
      </w:r>
      <w:r w:rsidR="0046738B">
        <w:rPr>
          <w:rFonts w:ascii="Times New Roman" w:eastAsia="Calibri" w:hAnsi="Times New Roman" w:cs="Times New Roman"/>
          <w:sz w:val="28"/>
          <w:szCs w:val="28"/>
        </w:rPr>
        <w:t xml:space="preserve"> материала.</w:t>
      </w:r>
    </w:p>
    <w:p w:rsidR="0046738B" w:rsidRPr="0046738B" w:rsidRDefault="0046738B" w:rsidP="0046738B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3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Лексико-грамматические разряды имен существительных</w:t>
      </w:r>
      <w:r w:rsidRPr="0046738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группы существительных со сходными лексико-семантическими значениями и грамматическими особенностями.</w:t>
      </w:r>
    </w:p>
    <w:p w:rsidR="0046738B" w:rsidRPr="0046738B" w:rsidRDefault="0046738B" w:rsidP="0046738B">
      <w:pPr>
        <w:shd w:val="clear" w:color="auto" w:fill="FFFFFF"/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46738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tbl>
      <w:tblPr>
        <w:tblW w:w="0" w:type="auto"/>
        <w:jc w:val="center"/>
        <w:tblInd w:w="-1503" w:type="dxa"/>
        <w:tblCellMar>
          <w:left w:w="0" w:type="dxa"/>
          <w:right w:w="0" w:type="dxa"/>
        </w:tblCellMar>
        <w:tblLook w:val="04A0"/>
      </w:tblPr>
      <w:tblGrid>
        <w:gridCol w:w="2084"/>
        <w:gridCol w:w="3140"/>
        <w:gridCol w:w="2847"/>
        <w:gridCol w:w="2962"/>
      </w:tblGrid>
      <w:tr w:rsidR="001372A6" w:rsidRPr="0046738B" w:rsidTr="001372A6">
        <w:trPr>
          <w:jc w:val="center"/>
        </w:trPr>
        <w:tc>
          <w:tcPr>
            <w:tcW w:w="2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Разряды имен </w:t>
            </w:r>
            <w:proofErr w:type="spellStart"/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существи-тельных</w:t>
            </w:r>
            <w:proofErr w:type="spellEnd"/>
            <w:proofErr w:type="gramEnd"/>
          </w:p>
        </w:tc>
        <w:tc>
          <w:tcPr>
            <w:tcW w:w="59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1372A6" w:rsidRPr="0046738B" w:rsidTr="001372A6">
        <w:trPr>
          <w:jc w:val="center"/>
        </w:trPr>
        <w:tc>
          <w:tcPr>
            <w:tcW w:w="20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738B" w:rsidRPr="0046738B" w:rsidRDefault="0046738B" w:rsidP="00467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Грамматическое</w:t>
            </w:r>
          </w:p>
        </w:tc>
        <w:tc>
          <w:tcPr>
            <w:tcW w:w="242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738B" w:rsidRPr="0046738B" w:rsidRDefault="0046738B" w:rsidP="00467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единичных предметов, выделенных из ряда однородных (имена собственные, географические, астрономические и административные названия, названия исторических событий, наград и т.п.):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Анна, Республика Беларусь, Венера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правило, 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</w:t>
            </w:r>
            <w:proofErr w:type="gram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только единственное число: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Гродно, Байкал, Марс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(большинство), или только множественное число: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Альпы, Близнецы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(меньшинство).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Две формы числа могут иметь имена собственные, когда называют разных лиц с одним наименованием: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двое Петровых, пять Тань, две Америки.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переходить в нарицательные: 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маниловы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чичиковы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(обозначение типичных свойств, качеств);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ампер, дизель, маузер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(названия от фамилий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Ампер, Дизель, 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Маузер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Нарицательные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Обобщенные наименования однородных предметов, явлений: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дом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снегопад, желание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правило, имеют формы единственного и множественного числа: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дом — дома,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брат – братья, небо – небеса.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Некоторые нарицательные существительные имеют формы только единственного числа (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Singularia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Tantum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S.t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 или только множественного числа (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PluraliaTantum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 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Pl.t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молоко, ворота, прятки 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Могут переходить в имена собственные: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деревня Озеры, собака Шарик, медаль «Золотая Звезда».</w:t>
            </w: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определенные предметы и явления, взятые в отдельности и потому подвергающиеся счету: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кошка, письмо, ландыш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подвергаться счету и сочетаться с числительными: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две кошки, три письма, три ландыша.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Обычно имеют формы и единственного, и множественного числа: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дерево — деревья, книга — книги.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Некоторые конкретные существительные имеют только формы 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Plt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Это слова, которые обозначают предметы, состоящие из нескольких частей или парные предметы: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ножницы, ворота, грабли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Абстрактные (отвлеченные)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отвлеченные действия или признаки, отвлеченные от производителя действия или предмета: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возникновение, выборы,  эгоизм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Имеют, как правило,  только формы единственного числа, не сочетаются с числительными.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Некоторые существительные, приобретая конкретное значение, употребляются во множественном числе для обозначения интенсивности, повторяемости: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разные судьбы, зимние холода.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Сочетания с числительными встречаются в устойчивых выражениях и фразеологизмах: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семь потов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Вещественные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однородную по своему составу массу, вещества (жидкости, металлы, химические элементы, пищевые продукты и т.п.):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азот, дрожжи,  обои.</w:t>
            </w:r>
            <w:proofErr w:type="gram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 формы или только 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S.t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или только 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Pl.t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молоко, земляника, чернила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Могут сочетаться со словами меры: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килограмм сахар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у(</w:t>
            </w:r>
            <w:proofErr w:type="gramEnd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а), стакан чая(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 обозначении сортов, 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большого количества, занимающего большое пространство могут</w:t>
            </w:r>
            <w:proofErr w:type="gram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образовывать формы множественного числа: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крымские вина, твердые сыры, подземные воды.</w:t>
            </w: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Собирательные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совокупность одинаковых лиц или предметов как неделимое целое: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молодежь, аристократия, 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шпана</w:t>
            </w:r>
            <w:proofErr w:type="gramEnd"/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только единственное число, хотя обозначают множество. Не могут определяться количественными числительными.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Обладают часто особыми словообразовательными суффиксами: 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(а),-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(о), -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(о), -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(а), -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листва, детвора, студенчество, профессура, пролетариат.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Слова, обозначающие часть от общего и поддающиеся счету, являются конкретными: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два отряда, семь групп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372A6" w:rsidRPr="0046738B" w:rsidTr="001372A6">
        <w:trPr>
          <w:trHeight w:val="1134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1372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Единичные (</w:t>
            </w:r>
            <w:proofErr w:type="spellStart"/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сингулятивы</w:t>
            </w:r>
            <w:proofErr w:type="spellEnd"/>
            <w:r w:rsidRPr="00467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единичные предметы, выделенные из массы вещества или совокупности однородных предметов (одно из вещественного или собирательного):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горошинка (горох), снежинка (снег), профессор (профессура), крестьянин (крестьянство)</w:t>
            </w:r>
            <w:proofErr w:type="gramEnd"/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соотносительные формы числа, поддаются счету: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горошинка — две горошинки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соломинка – три соломинки.</w:t>
            </w:r>
          </w:p>
          <w:p w:rsidR="0046738B" w:rsidRPr="0046738B" w:rsidRDefault="0046738B" w:rsidP="0046738B">
            <w:pPr>
              <w:spacing w:after="0" w:line="240" w:lineRule="auto"/>
              <w:ind w:firstLine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38B" w:rsidRPr="0046738B" w:rsidRDefault="0046738B" w:rsidP="0046738B">
            <w:pPr>
              <w:spacing w:after="0" w:line="240" w:lineRule="auto"/>
              <w:ind w:firstLine="2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Обладают особыми словообразовательными суффиксами: </w:t>
            </w:r>
            <w:proofErr w:type="gramStart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н-, -инк-: </w:t>
            </w:r>
            <w:r w:rsidRPr="0046738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чаинка (чай), пылинка, горошина</w:t>
            </w:r>
            <w:r w:rsidRPr="00467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1373C" w:rsidRPr="0046738B" w:rsidRDefault="0081373C" w:rsidP="00467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38B" w:rsidRPr="0046738B" w:rsidRDefault="0046738B" w:rsidP="00467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Род имён существительных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Имена существительные принадлежат к одному из трёх родов: мужскому, женскому, среднему.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существительного можно определить, согласовав с ним притяжательное местоимение мой: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сын, мой воевода, мой занавес, мой 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домишко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мужской род;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моя жена, моя стена, моя ночь – женский род,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моё окно, моё небо, моё животное – средний род.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у большинства существительных, обозначающих людей, род можно определить по полу – мой подмастерье, мой дедушка (мужской род); моя мать, моя сестра (женский род).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Род неизменяемых существительных определяется следующим образом.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неизменяемых существительных, называющих людей, определяется по полу.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Храбрый идальго, изысканная леди.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Существительные, обозначающие профессии и род занятий, относятся к мужскому роду.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 атташе, ночной портье.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Неизменяемые существительные, называющие животных, относятся к мужскому роду, хотя при указании на самку могут употребляться как существительные женского рода.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Австралийский кенгуру, смешной шимпанзе, маленький колибри.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Шимпанзе кормила своих детёнышей.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Исключения: цеце, иваси – женский род.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Неизменяемые неодушевлённые существительные относятся к среднему роду.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Ночное такси, вкусное рагу, новое жалюзи.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Исключения: кофе, пенальти, сирокко (мужской род), авеню, салями (женский род).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Особую группу составляют существительные общего рода, которые могут обозначать людей и мужского, и женского пола.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ты </w:t>
      </w:r>
      <w:proofErr w:type="spell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неряха</w:t>
      </w:r>
      <w:proofErr w:type="spell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Какая ты </w:t>
      </w:r>
      <w:proofErr w:type="spell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неряха</w:t>
      </w:r>
      <w:proofErr w:type="spell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Существительные общего рода характеризуют лицо, обычно дают оценочную характеристику лицу, имеют окончания 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-а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-я и относятся к 1-му склонению.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Неряха</w:t>
      </w:r>
      <w:proofErr w:type="spell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заводила, запевала, работяга, </w:t>
      </w:r>
      <w:proofErr w:type="spell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грязнуля</w:t>
      </w:r>
      <w:proofErr w:type="spell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стиляга, 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пьяница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неженка, соня, плакса.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внимание!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существительные 2-го склонения с нулевым окончанием, называющие лиц по профессии (врач, профессор, доцент, шофёр и т.д.), хотя и могут использоваться по отношению к лицам женского пола, всё же являются существительными мужского рода!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Род существительных определяется по форме единственного числа. Если существительное не имеет формы единственного числа, его нельзя отнести ни к одному из трёх родов.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Ясли, макароны, брюки, вилы.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Существительные, употребляемые только во множественном числе, рода не имеют!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Число имени существительного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Большинство существительных имеют два числа – единственное и множественное. В форме единственного числа существительное обозначает один предмет, в форме множественного числа – несколько предметов.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 – карандаши; врач – врачи.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Только одну форму (единственного или множественного числа) имеют вещественные, собирательные, отвлечённые и некоторые конкретные существительные.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форму единственного числа имеют: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вещественных существительных;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Нефть, цемент, сахар, жемчуг, сметана, молоко.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отвлечённых существительных;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Радость, добро, горе, веселье, краснота, бег, седина.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собирательных существительных;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Учительство, студенчество, листва, зверьё, вороньё, детвора.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имён собственных.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Воронеж, Кавказ, Каспий, Урал.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внимание!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ряде случаев существительные, имеющие форму только единственного числа, могут образовывать формы множественного числа. Но такое образование обязательно связано с изменением значения слова: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 вещественных существительных форма множественного числа имеет значение: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видов, сортов вещества: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 – десертные вина, масло – технические масла;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значение большого пространства, покрытого этим веществом: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вода – воды океана, песок – пески Каракумов;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2) у отвлечённых существительных форма множественного числа имеет значение: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различных проявлений качеств, свойств, состояний: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– новые возможности, радость – наши радости;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длительности, многократности и степени проявления признака, состояния, действия: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мороз – длительные морозы, боль – сильные боли, крик – крики.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форму множественного числа имеют: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вещественные существительные;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Чернила, опилки, очистки.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отвлечённые существительные;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Именины, выборы, нападки, козни, побои.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собирательные существительные;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 финансы, дебри.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имена собственные;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Каракумы, Карпаты, роман «Бесы».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слова, обозначающие парные предметы, то есть предметы, состоящие из двух частей;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Очки, брюки, сани, ворота, ножницы, клещи.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названия отрезков времени.</w:t>
      </w:r>
    </w:p>
    <w:p w:rsidR="001372A6" w:rsidRP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38B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Сумерки, сутки, будни, каникулы.</w:t>
      </w:r>
    </w:p>
    <w:p w:rsidR="001372A6" w:rsidRDefault="001372A6" w:rsidP="0013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EAEAEA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Склонение имен существительных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изменение по падежам в соответствии с родовой принадлежностью.</w:t>
      </w:r>
    </w:p>
    <w:p w:rsidR="001372A6" w:rsidRPr="001372A6" w:rsidRDefault="001372A6" w:rsidP="001372A6">
      <w:pPr>
        <w:shd w:val="clear" w:color="auto" w:fill="EAEAEA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русской морфологии различают основные </w:t>
      </w: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 типа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склонения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имен существительных. Но кроме них, выделяют еще несколько склонений.</w:t>
      </w:r>
    </w:p>
    <w:p w:rsidR="001372A6" w:rsidRPr="001372A6" w:rsidRDefault="001372A6" w:rsidP="001372A6">
      <w:pPr>
        <w:shd w:val="clear" w:color="auto" w:fill="EAEAEA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Имена существительные в русском языке изменяются </w:t>
      </w:r>
      <w:hyperlink r:id="rId5" w:tgtFrame="_blank" w:history="1">
        <w:r w:rsidRPr="001372A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по падежам</w:t>
        </w:r>
      </w:hyperlink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числам. Это изменение формы слова называется склонением.</w:t>
      </w:r>
    </w:p>
    <w:p w:rsidR="001372A6" w:rsidRPr="001372A6" w:rsidRDefault="001372A6" w:rsidP="00B7057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ОПРЕДЕЛЕНИЕ</w:t>
      </w:r>
      <w:r w:rsidR="00B7057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имен существительных по падежам и числам в русском языке называется склонением.</w:t>
      </w:r>
    </w:p>
    <w:p w:rsidR="001372A6" w:rsidRPr="001372A6" w:rsidRDefault="001372A6" w:rsidP="001372A6">
      <w:pPr>
        <w:shd w:val="clear" w:color="auto" w:fill="EAEAEA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родовой принадлежностью и падежными окончаниями в форме единственного числа существительные делятся на три склонения.</w:t>
      </w:r>
    </w:p>
    <w:p w:rsidR="001372A6" w:rsidRPr="001372A6" w:rsidRDefault="001372A6" w:rsidP="001372A6">
      <w:pPr>
        <w:shd w:val="clear" w:color="auto" w:fill="EAEAEA"/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Первое склонение</w:t>
      </w:r>
    </w:p>
    <w:p w:rsidR="001372A6" w:rsidRPr="001372A6" w:rsidRDefault="001372A6" w:rsidP="001372A6">
      <w:pPr>
        <w:shd w:val="clear" w:color="auto" w:fill="EAEAEA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991225" cy="3857625"/>
            <wp:effectExtent l="19050" t="0" r="9525" b="0"/>
            <wp:docPr id="21" name="Рисунок 21" descr="Первое склонение имен существитель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ервое склонение имен существительны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2A6" w:rsidRPr="001372A6" w:rsidRDefault="001372A6" w:rsidP="00B7057D">
      <w:pPr>
        <w:shd w:val="clear" w:color="auto" w:fill="EAEAEA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 первому склонению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отнесем существительные мужского и женского рода с твердой и мягкой основой с окончанием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-а</w:t>
      </w:r>
      <w:proofErr w:type="gramEnd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/-я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именительного 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падежа, например: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мужчин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мальчишк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берёст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нян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1372A6" w:rsidRPr="001372A6" w:rsidRDefault="001372A6" w:rsidP="00B7057D">
      <w:pPr>
        <w:numPr>
          <w:ilvl w:val="0"/>
          <w:numId w:val="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Сюда же добавим </w:t>
      </w: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существительные общего рода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могут в зависимости от контекста называть как лиц мужского пола, так и женского, например:</w:t>
      </w:r>
    </w:p>
    <w:p w:rsidR="001372A6" w:rsidRPr="001372A6" w:rsidRDefault="001372A6" w:rsidP="00B7057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:rsidR="001372A6" w:rsidRPr="001372A6" w:rsidRDefault="001372A6" w:rsidP="00B7057D">
      <w:pPr>
        <w:shd w:val="clear" w:color="auto" w:fill="EAEAEA"/>
        <w:spacing w:after="15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трудяг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забияк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плакс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молодчин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непосед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выскочк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злюк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нерях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1372A6" w:rsidRPr="001372A6" w:rsidRDefault="001372A6" w:rsidP="00B7057D">
      <w:pPr>
        <w:numPr>
          <w:ilvl w:val="0"/>
          <w:numId w:val="4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Забияка Ваня</w:t>
      </w:r>
    </w:p>
    <w:p w:rsidR="001372A6" w:rsidRPr="001372A6" w:rsidRDefault="001372A6" w:rsidP="00B7057D">
      <w:pPr>
        <w:numPr>
          <w:ilvl w:val="0"/>
          <w:numId w:val="4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плакса Валя</w:t>
      </w:r>
    </w:p>
    <w:p w:rsidR="001372A6" w:rsidRPr="001372A6" w:rsidRDefault="001372A6" w:rsidP="00B7057D">
      <w:pPr>
        <w:numPr>
          <w:ilvl w:val="0"/>
          <w:numId w:val="4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непоседа Серёжка</w:t>
      </w:r>
    </w:p>
    <w:p w:rsidR="001372A6" w:rsidRPr="001372A6" w:rsidRDefault="001372A6" w:rsidP="00B7057D">
      <w:pPr>
        <w:numPr>
          <w:ilvl w:val="0"/>
          <w:numId w:val="4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молодчина Стасик.</w:t>
      </w:r>
    </w:p>
    <w:p w:rsidR="001372A6" w:rsidRPr="001372A6" w:rsidRDefault="001372A6" w:rsidP="00B7057D">
      <w:pPr>
        <w:shd w:val="clear" w:color="auto" w:fill="EAEAEA"/>
        <w:spacing w:after="0" w:line="276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Склонение существительных на </w:t>
      </w:r>
      <w:proofErr w:type="gramStart"/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spellStart"/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proofErr w:type="gramEnd"/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proofErr w:type="spellEnd"/>
    </w:p>
    <w:p w:rsidR="001372A6" w:rsidRPr="001372A6" w:rsidRDefault="001372A6" w:rsidP="00B7057D">
      <w:pPr>
        <w:shd w:val="clear" w:color="auto" w:fill="EAEAEA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Отметим, что ряд существительных женского рода первого склонения заканчивается на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proofErr w:type="gramEnd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proofErr w:type="spell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72A6" w:rsidRPr="001372A6" w:rsidRDefault="001372A6" w:rsidP="00B7057D">
      <w:pPr>
        <w:numPr>
          <w:ilvl w:val="0"/>
          <w:numId w:val="5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1372A6" w:rsidRPr="001372A6" w:rsidRDefault="001372A6" w:rsidP="00B7057D">
      <w:pPr>
        <w:numPr>
          <w:ilvl w:val="0"/>
          <w:numId w:val="5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1372A6" w:rsidRPr="001372A6" w:rsidRDefault="001372A6" w:rsidP="00B7057D">
      <w:pPr>
        <w:numPr>
          <w:ilvl w:val="0"/>
          <w:numId w:val="5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слова в формах дательного и предложного падежа единственного числа имеют окончание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-и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отличие от типичных существительных первого склонения, как например слово </w:t>
      </w:r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«трава»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Сравним:</w:t>
      </w:r>
    </w:p>
    <w:p w:rsidR="001372A6" w:rsidRPr="001372A6" w:rsidRDefault="001372A6" w:rsidP="00B7057D">
      <w:pPr>
        <w:numPr>
          <w:ilvl w:val="0"/>
          <w:numId w:val="6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и.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(что?) лекция, трава</w:t>
      </w:r>
    </w:p>
    <w:p w:rsidR="001372A6" w:rsidRPr="001372A6" w:rsidRDefault="001372A6" w:rsidP="00B7057D">
      <w:pPr>
        <w:numPr>
          <w:ilvl w:val="0"/>
          <w:numId w:val="6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р.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время (чего?) лекци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нет трав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1372A6" w:rsidRPr="001372A6" w:rsidRDefault="001372A6" w:rsidP="00B7057D">
      <w:pPr>
        <w:numPr>
          <w:ilvl w:val="0"/>
          <w:numId w:val="6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д.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уделим внимание (чему?) лекци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трав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1372A6" w:rsidRPr="001372A6" w:rsidRDefault="001372A6" w:rsidP="00B7057D">
      <w:pPr>
        <w:numPr>
          <w:ilvl w:val="0"/>
          <w:numId w:val="6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в.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вижу (что?) лекци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трав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</w:p>
    <w:p w:rsidR="001372A6" w:rsidRPr="001372A6" w:rsidRDefault="001372A6" w:rsidP="00B7057D">
      <w:pPr>
        <w:numPr>
          <w:ilvl w:val="0"/>
          <w:numId w:val="6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т.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восхищаемся (чем?) лекци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трав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</w:p>
    <w:p w:rsidR="001372A6" w:rsidRPr="001372A6" w:rsidRDefault="001372A6" w:rsidP="00B7057D">
      <w:pPr>
        <w:numPr>
          <w:ilvl w:val="0"/>
          <w:numId w:val="6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п.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сообщит (о чём?) о лекци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трав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Второе склонение</w:t>
      </w:r>
    </w:p>
    <w:p w:rsidR="001372A6" w:rsidRPr="001372A6" w:rsidRDefault="001372A6" w:rsidP="001372A6">
      <w:pPr>
        <w:shd w:val="clear" w:color="auto" w:fill="EAEAEA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5819775" cy="5162550"/>
            <wp:effectExtent l="19050" t="0" r="9525" b="0"/>
            <wp:docPr id="22" name="Рисунок 22" descr="Второе склонение имен существитель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торое склонение имен существительных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Второе склонение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объединяет существительные мужского рода с нулевым окончанием, а также с окончанием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-о</w:t>
      </w:r>
      <w:proofErr w:type="gramEnd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/-е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среднего рода с окончанием </w:t>
      </w:r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-о/-е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форме именительного падежа, например:</w:t>
      </w:r>
    </w:p>
    <w:p w:rsidR="001372A6" w:rsidRPr="001372A6" w:rsidRDefault="001372A6" w:rsidP="00B7057D">
      <w:pPr>
        <w:numPr>
          <w:ilvl w:val="0"/>
          <w:numId w:val="7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гений</w:t>
      </w:r>
      <w:proofErr w:type="gramStart"/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герой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соловей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72A6" w:rsidRPr="001372A6" w:rsidRDefault="001372A6" w:rsidP="00B7057D">
      <w:pPr>
        <w:numPr>
          <w:ilvl w:val="0"/>
          <w:numId w:val="7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домищ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человечищ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заборишк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голосишк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72A6" w:rsidRPr="001372A6" w:rsidRDefault="001372A6" w:rsidP="00B7057D">
      <w:pPr>
        <w:numPr>
          <w:ilvl w:val="0"/>
          <w:numId w:val="7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дел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собрани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варень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Склонение существительных среднего рода на </w:t>
      </w:r>
      <w:proofErr w:type="gramStart"/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spellStart"/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proofErr w:type="gramEnd"/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proofErr w:type="spellEnd"/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обратим на существительные среднего рода, которые заканчиваются на буквосочетание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proofErr w:type="gramEnd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</w:t>
      </w:r>
      <w:proofErr w:type="spell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72A6" w:rsidRPr="001372A6" w:rsidRDefault="001372A6" w:rsidP="00B7057D">
      <w:pPr>
        <w:numPr>
          <w:ilvl w:val="0"/>
          <w:numId w:val="8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наклоне́н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proofErr w:type="gramEnd"/>
    </w:p>
    <w:p w:rsidR="001372A6" w:rsidRPr="001372A6" w:rsidRDefault="001372A6" w:rsidP="00B7057D">
      <w:pPr>
        <w:numPr>
          <w:ilvl w:val="0"/>
          <w:numId w:val="8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сочета́н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proofErr w:type="gramEnd"/>
    </w:p>
    <w:p w:rsidR="001372A6" w:rsidRPr="001372A6" w:rsidRDefault="001372A6" w:rsidP="00B7057D">
      <w:pPr>
        <w:numPr>
          <w:ilvl w:val="0"/>
          <w:numId w:val="8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указа́н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существительные склоняются по-особому: в формах  единственного числа предложного падежа  отметим окончание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-и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 </w:t>
      </w:r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у слов среднего рода типа </w:t>
      </w:r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«озеро»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 </w:t>
      </w:r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«поле»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Понаблюдаем и сравним:</w:t>
      </w:r>
    </w:p>
    <w:p w:rsidR="001372A6" w:rsidRPr="001372A6" w:rsidRDefault="001372A6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и.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(что?) указани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озер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1372A6" w:rsidRPr="001372A6" w:rsidRDefault="001372A6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lastRenderedPageBreak/>
        <w:t>р.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нет (чего?) указани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озер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1372A6" w:rsidRPr="001372A6" w:rsidRDefault="001372A6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д.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удивляемся (чему?) указани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озер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</w:p>
    <w:p w:rsidR="001372A6" w:rsidRPr="001372A6" w:rsidRDefault="001372A6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в.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читаю (что?) указани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вижу озер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1372A6" w:rsidRPr="001372A6" w:rsidRDefault="001372A6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т.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интересуюсь (чем?) указани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озер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</w:p>
    <w:p w:rsidR="001372A6" w:rsidRDefault="001372A6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п. 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расскажу (о чём?) об указани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 озер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</w:p>
    <w:p w:rsidR="00B7057D" w:rsidRPr="001372A6" w:rsidRDefault="00B7057D" w:rsidP="00B7057D">
      <w:pPr>
        <w:numPr>
          <w:ilvl w:val="0"/>
          <w:numId w:val="9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2A6" w:rsidRPr="001372A6" w:rsidRDefault="001372A6" w:rsidP="001372A6">
      <w:pPr>
        <w:shd w:val="clear" w:color="auto" w:fill="EAEAEA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Третье склонение</w:t>
      </w:r>
    </w:p>
    <w:p w:rsidR="001372A6" w:rsidRPr="001372A6" w:rsidRDefault="001372A6" w:rsidP="001372A6">
      <w:pPr>
        <w:shd w:val="clear" w:color="auto" w:fill="EAEAEA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6019800" cy="5343525"/>
            <wp:effectExtent l="19050" t="0" r="0" b="0"/>
            <wp:docPr id="23" name="Рисунок 23" descr="Третье склонение имен существитель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Третье склонение имен существительных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третьему склонению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относятся имена существительные женского рода с нулевым окончанием в именительном падеже, например: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радость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сирень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лазурь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роскошь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горечь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блажь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1372A6" w:rsidRPr="001372A6" w:rsidRDefault="001372A6" w:rsidP="00B7057D">
      <w:pPr>
        <w:numPr>
          <w:ilvl w:val="0"/>
          <w:numId w:val="10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вещь</w:t>
      </w:r>
      <w:proofErr w:type="gramStart"/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«Три склонения имен существительных»</w:t>
      </w:r>
    </w:p>
    <w:tbl>
      <w:tblPr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EAEA"/>
        <w:tblCellMar>
          <w:left w:w="0" w:type="dxa"/>
          <w:right w:w="0" w:type="dxa"/>
        </w:tblCellMar>
        <w:tblLook w:val="04A0"/>
      </w:tblPr>
      <w:tblGrid>
        <w:gridCol w:w="1680"/>
        <w:gridCol w:w="1673"/>
        <w:gridCol w:w="1718"/>
        <w:gridCol w:w="4121"/>
      </w:tblGrid>
      <w:tr w:rsidR="001372A6" w:rsidRPr="001372A6" w:rsidTr="00B7057D">
        <w:trPr>
          <w:tblHeader/>
        </w:trPr>
        <w:tc>
          <w:tcPr>
            <w:tcW w:w="1680" w:type="dxa"/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Склонение</w:t>
            </w:r>
          </w:p>
        </w:tc>
        <w:tc>
          <w:tcPr>
            <w:tcW w:w="1673" w:type="dxa"/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Род</w:t>
            </w:r>
          </w:p>
        </w:tc>
        <w:tc>
          <w:tcPr>
            <w:tcW w:w="1718" w:type="dxa"/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Окончание</w:t>
            </w:r>
          </w:p>
        </w:tc>
        <w:tc>
          <w:tcPr>
            <w:tcW w:w="4121" w:type="dxa"/>
            <w:shd w:val="clear" w:color="auto" w:fill="D9EDF7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</w:p>
        </w:tc>
      </w:tr>
      <w:tr w:rsidR="001372A6" w:rsidRPr="001372A6" w:rsidTr="00B7057D">
        <w:tc>
          <w:tcPr>
            <w:tcW w:w="1680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Первое</w:t>
            </w:r>
          </w:p>
        </w:tc>
        <w:tc>
          <w:tcPr>
            <w:tcW w:w="167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мужской</w:t>
            </w:r>
          </w:p>
        </w:tc>
        <w:tc>
          <w:tcPr>
            <w:tcW w:w="1718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-а, </w:t>
            </w:r>
            <w:proofErr w:type="gramStart"/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</w:t>
            </w:r>
            <w:proofErr w:type="gramEnd"/>
          </w:p>
        </w:tc>
        <w:tc>
          <w:tcPr>
            <w:tcW w:w="412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юноша</w:t>
            </w: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дядя</w:t>
            </w:r>
          </w:p>
        </w:tc>
      </w:tr>
      <w:tr w:rsidR="001372A6" w:rsidRPr="001372A6" w:rsidTr="00B7057D">
        <w:tc>
          <w:tcPr>
            <w:tcW w:w="1680" w:type="dxa"/>
            <w:vMerge/>
            <w:shd w:val="clear" w:color="auto" w:fill="EAEAEA"/>
            <w:vAlign w:val="center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женский</w:t>
            </w:r>
          </w:p>
        </w:tc>
        <w:tc>
          <w:tcPr>
            <w:tcW w:w="1718" w:type="dxa"/>
            <w:vMerge/>
            <w:shd w:val="clear" w:color="auto" w:fill="EAEAEA"/>
            <w:vAlign w:val="bottom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птица</w:t>
            </w: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земля</w:t>
            </w:r>
          </w:p>
        </w:tc>
      </w:tr>
      <w:tr w:rsidR="001372A6" w:rsidRPr="001372A6" w:rsidTr="00B7057D">
        <w:tc>
          <w:tcPr>
            <w:tcW w:w="1680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Второе</w:t>
            </w:r>
          </w:p>
        </w:tc>
        <w:tc>
          <w:tcPr>
            <w:tcW w:w="167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мужской</w:t>
            </w:r>
          </w:p>
        </w:tc>
        <w:tc>
          <w:tcPr>
            <w:tcW w:w="171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нулевое</w:t>
            </w:r>
          </w:p>
        </w:tc>
        <w:tc>
          <w:tcPr>
            <w:tcW w:w="412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отец</w:t>
            </w:r>
            <w:r w:rsidRPr="001372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день</w:t>
            </w:r>
          </w:p>
        </w:tc>
      </w:tr>
      <w:tr w:rsidR="001372A6" w:rsidRPr="001372A6" w:rsidTr="00B7057D">
        <w:tc>
          <w:tcPr>
            <w:tcW w:w="1680" w:type="dxa"/>
            <w:vMerge/>
            <w:shd w:val="clear" w:color="auto" w:fill="EAEAEA"/>
            <w:vAlign w:val="center"/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718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-о,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-е</w:t>
            </w:r>
            <w:proofErr w:type="gramEnd"/>
          </w:p>
        </w:tc>
        <w:tc>
          <w:tcPr>
            <w:tcW w:w="412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зерно</w:t>
            </w: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счастье</w:t>
            </w:r>
          </w:p>
        </w:tc>
      </w:tr>
      <w:tr w:rsidR="001372A6" w:rsidRPr="001372A6" w:rsidTr="00B7057D">
        <w:tc>
          <w:tcPr>
            <w:tcW w:w="1680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Третье</w:t>
            </w:r>
          </w:p>
        </w:tc>
        <w:tc>
          <w:tcPr>
            <w:tcW w:w="1673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женский</w:t>
            </w:r>
          </w:p>
        </w:tc>
        <w:tc>
          <w:tcPr>
            <w:tcW w:w="171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нулевое</w:t>
            </w:r>
          </w:p>
        </w:tc>
        <w:tc>
          <w:tcPr>
            <w:tcW w:w="412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72A6" w:rsidRPr="001372A6" w:rsidRDefault="001372A6" w:rsidP="00B7057D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дочь</w:t>
            </w:r>
            <w:r w:rsidRPr="001372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рожь</w:t>
            </w:r>
          </w:p>
        </w:tc>
      </w:tr>
    </w:tbl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Разносклоняемые существительные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отдельную группу выделим </w:t>
      </w:r>
      <w:hyperlink r:id="rId9" w:tgtFrame="_blank" w:history="1">
        <w:r w:rsidRPr="00B7057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разносклоняемые существительные</w:t>
        </w:r>
      </w:hyperlink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среднего рода на </w:t>
      </w:r>
      <w:proofErr w:type="gramStart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-м</w:t>
      </w:r>
      <w:proofErr w:type="gramEnd"/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существительное мужского рода «путь»</w:t>
      </w:r>
    </w:p>
    <w:p w:rsidR="001372A6" w:rsidRPr="001372A6" w:rsidRDefault="001372A6" w:rsidP="00B7057D">
      <w:pPr>
        <w:numPr>
          <w:ilvl w:val="0"/>
          <w:numId w:val="11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существительное среднего рода «дитя».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Разносклоняемыми эти слова названы потому, что частью они склоняются как существительные третьего склонения, а в форме творительного падежа имеют окончание второго склонения.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Сравним:</w:t>
      </w:r>
    </w:p>
    <w:p w:rsidR="001372A6" w:rsidRPr="001372A6" w:rsidRDefault="001372A6" w:rsidP="00B7057D">
      <w:pPr>
        <w:numPr>
          <w:ilvl w:val="0"/>
          <w:numId w:val="12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и.п.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пламя, дитя, путь, ночь</w:t>
      </w:r>
    </w:p>
    <w:p w:rsidR="001372A6" w:rsidRPr="001372A6" w:rsidRDefault="001372A6" w:rsidP="00B7057D">
      <w:pPr>
        <w:numPr>
          <w:ilvl w:val="0"/>
          <w:numId w:val="12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р.п.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пламени, дитяти, пути, ночи</w:t>
      </w:r>
    </w:p>
    <w:p w:rsidR="001372A6" w:rsidRPr="001372A6" w:rsidRDefault="001372A6" w:rsidP="00B7057D">
      <w:pPr>
        <w:numPr>
          <w:ilvl w:val="0"/>
          <w:numId w:val="12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lastRenderedPageBreak/>
        <w:t>д.п.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пламени, дитяти, пути, ночи</w:t>
      </w:r>
    </w:p>
    <w:p w:rsidR="001372A6" w:rsidRPr="001372A6" w:rsidRDefault="001372A6" w:rsidP="00B7057D">
      <w:pPr>
        <w:numPr>
          <w:ilvl w:val="0"/>
          <w:numId w:val="12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в.п.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пламя, дитя, путь, ночь</w:t>
      </w:r>
    </w:p>
    <w:p w:rsidR="001372A6" w:rsidRPr="001372A6" w:rsidRDefault="001372A6" w:rsidP="00B7057D">
      <w:pPr>
        <w:numPr>
          <w:ilvl w:val="0"/>
          <w:numId w:val="12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т.п.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пламен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ем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дитят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ей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(-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ею), пут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ём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ночь</w:t>
      </w: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ю</w:t>
      </w:r>
    </w:p>
    <w:p w:rsidR="001372A6" w:rsidRPr="001372A6" w:rsidRDefault="001372A6" w:rsidP="00B7057D">
      <w:pPr>
        <w:numPr>
          <w:ilvl w:val="0"/>
          <w:numId w:val="12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99"/>
          <w:lang w:eastAsia="ru-RU"/>
        </w:rPr>
        <w:t>п.п.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 пламени, о дитяти, о пути, о ночи.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типы склонения существительных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 языке целый пласт лексики составляют существительные — бывшие прилагательные или причастия. Они сохранили грамматическую форму прежней части речи и </w:t>
      </w:r>
      <w:hyperlink r:id="rId10" w:anchor="i-10" w:tgtFrame="_blank" w:history="1">
        <w:r w:rsidRPr="00B7057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склоняются, как прилагательные</w:t>
        </w:r>
      </w:hyperlink>
      <w:r w:rsidRPr="00B7057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слова отнесем к отдельному типу склонения существительных, например: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провожающ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прибывш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слагаем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запят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горничн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сказуем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</w:p>
    <w:p w:rsidR="001372A6" w:rsidRPr="001372A6" w:rsidRDefault="001372A6" w:rsidP="00B7057D">
      <w:pPr>
        <w:numPr>
          <w:ilvl w:val="0"/>
          <w:numId w:val="13"/>
        </w:numPr>
        <w:shd w:val="clear" w:color="auto" w:fill="EAEAEA"/>
        <w:spacing w:after="0" w:line="276" w:lineRule="auto"/>
        <w:ind w:left="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морожен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Отдельный тип склонения составляют существительные, которые имеют только </w:t>
      </w: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множественного числа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. У этих слов невозможно определить родовую принадлежность и, следовательно, отнести к одному из трех основных типов склонения.</w:t>
      </w:r>
    </w:p>
    <w:p w:rsidR="001372A6" w:rsidRPr="001372A6" w:rsidRDefault="001372A6" w:rsidP="00B7057D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:rsidR="001372A6" w:rsidRPr="001372A6" w:rsidRDefault="001372A6" w:rsidP="00B7057D">
      <w:pPr>
        <w:shd w:val="clear" w:color="auto" w:fill="EAEAEA"/>
        <w:spacing w:after="15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трудяг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забияк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плакс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молодчин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непосед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выскочк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злюк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нерях</w:t>
      </w:r>
      <w:r w:rsidRPr="00B7057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1372A6" w:rsidRPr="001372A6" w:rsidRDefault="001372A6" w:rsidP="00B7057D">
      <w:pPr>
        <w:shd w:val="clear" w:color="auto" w:fill="EAEAEA"/>
        <w:spacing w:after="15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грабли, брюки, весы, качели, румяна, перила, чернила, хлопья, сливки, консервы, будни, сутки, каникулы, городки, шахматы, проводы, выборы, дебаты</w:t>
      </w:r>
      <w:proofErr w:type="gramEnd"/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Особняком находятся </w:t>
      </w:r>
      <w:r w:rsidRPr="00B70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несклоняемые существительные</w:t>
      </w:r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во всех падежах сохраняют одну и ту же форму.</w:t>
      </w:r>
    </w:p>
    <w:p w:rsidR="001372A6" w:rsidRPr="001372A6" w:rsidRDefault="001372A6" w:rsidP="00B7057D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ПРИМЕРЫ</w:t>
      </w:r>
    </w:p>
    <w:p w:rsidR="001372A6" w:rsidRPr="001372A6" w:rsidRDefault="001372A6" w:rsidP="00B7057D">
      <w:pPr>
        <w:shd w:val="clear" w:color="auto" w:fill="EAEAEA"/>
        <w:spacing w:after="150" w:line="27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7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метро, пальто, кенгуру, зебу, колибри, сулугуни, драже, трюмо, каноэ, алоэ, шасси, такси, жалюзи, бра</w:t>
      </w:r>
      <w:proofErr w:type="gramEnd"/>
    </w:p>
    <w:p w:rsidR="001372A6" w:rsidRPr="001372A6" w:rsidRDefault="001372A6" w:rsidP="00B7057D">
      <w:pPr>
        <w:shd w:val="clear" w:color="auto" w:fill="EAEAEA"/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Определение склонения имени существительного</w:t>
      </w:r>
    </w:p>
    <w:p w:rsidR="001372A6" w:rsidRPr="001372A6" w:rsidRDefault="001372A6" w:rsidP="001372A6">
      <w:pPr>
        <w:shd w:val="clear" w:color="auto" w:fill="EAEAEA"/>
        <w:spacing w:after="0" w:line="240" w:lineRule="auto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>
            <wp:extent cx="6096000" cy="4572000"/>
            <wp:effectExtent l="19050" t="0" r="0" b="0"/>
            <wp:docPr id="24" name="Рисунок 24" descr="Определение склонения имени существительн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Определение склонения имени существительного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38B" w:rsidRPr="0046738B" w:rsidRDefault="0046738B" w:rsidP="004673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57D" w:rsidRPr="00B7057D" w:rsidRDefault="00B7057D" w:rsidP="00B7057D">
      <w:pPr>
        <w:shd w:val="clear" w:color="auto" w:fill="FFFFFF"/>
        <w:spacing w:before="360" w:after="192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Падежные окончания существительных единственного числа</w:t>
      </w:r>
    </w:p>
    <w:p w:rsidR="00B7057D" w:rsidRPr="00B7057D" w:rsidRDefault="00B7057D" w:rsidP="00B7057D">
      <w:pPr>
        <w:shd w:val="clear" w:color="auto" w:fill="FFFFFF"/>
        <w:spacing w:before="36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1 — Падежные окончания существительных в единственном числе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0"/>
        <w:gridCol w:w="2633"/>
        <w:gridCol w:w="2774"/>
        <w:gridCol w:w="2353"/>
      </w:tblGrid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before="240" w:after="3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Падежи</w:t>
            </w:r>
          </w:p>
        </w:tc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before="240" w:after="3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 склонение</w:t>
            </w:r>
          </w:p>
        </w:tc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before="240" w:after="3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склонение</w:t>
            </w:r>
          </w:p>
        </w:tc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before="240" w:after="3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 склонение</w:t>
            </w:r>
          </w:p>
        </w:tc>
      </w:tr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before="240" w:after="3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п.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before="240" w:after="3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-а,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-я</w:t>
            </w:r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земл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[ ],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FF5722"/>
                <w:sz w:val="24"/>
                <w:szCs w:val="24"/>
                <w:lang w:eastAsia="ru-RU"/>
              </w:rPr>
              <w:t> 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-о,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-е</w:t>
            </w:r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конь, сел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[ ]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ночь, лошадь</w:t>
            </w:r>
          </w:p>
        </w:tc>
      </w:tr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п.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</w:t>
            </w:r>
            <w:proofErr w:type="spell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ы</w:t>
            </w:r>
            <w:proofErr w:type="spellEnd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-и</w:t>
            </w:r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ы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земл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-а,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-я</w:t>
            </w:r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сел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-и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ноч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лошад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п.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-е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земл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-у,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</w:t>
            </w:r>
            <w:proofErr w:type="spell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сел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-и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ноч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лошад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В. п.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-у,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</w:t>
            </w:r>
            <w:proofErr w:type="spell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земл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[ ],-а,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-я</w:t>
            </w:r>
            <w:proofErr w:type="gramEnd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, -о, -е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сел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[ ]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ночь, лошадь</w:t>
            </w:r>
          </w:p>
        </w:tc>
      </w:tr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 п.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-ой (-</w:t>
            </w:r>
            <w:proofErr w:type="spell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ою</w:t>
            </w:r>
            <w:proofErr w:type="spellEnd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),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-е</w:t>
            </w:r>
            <w:proofErr w:type="gramEnd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й (-ею)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ой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земл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</w:t>
            </w:r>
            <w:proofErr w:type="spell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ом</w:t>
            </w:r>
            <w:proofErr w:type="spellEnd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-е</w:t>
            </w:r>
            <w:proofErr w:type="gramEnd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м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ём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сел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ом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ем</w:t>
            </w:r>
          </w:p>
        </w:tc>
        <w:tc>
          <w:tcPr>
            <w:tcW w:w="0" w:type="auto"/>
            <w:shd w:val="clear" w:color="auto" w:fill="EAF9F8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</w:t>
            </w:r>
            <w:proofErr w:type="spell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ью</w:t>
            </w:r>
            <w:proofErr w:type="spell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ноч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ью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лошад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ью</w:t>
            </w:r>
          </w:p>
        </w:tc>
      </w:tr>
      <w:tr w:rsidR="00B7057D" w:rsidRPr="00B7057D" w:rsidTr="00B7057D">
        <w:tc>
          <w:tcPr>
            <w:tcW w:w="0" w:type="auto"/>
            <w:shd w:val="clear" w:color="auto" w:fill="F2F2F2"/>
            <w:tcMar>
              <w:top w:w="192" w:type="dxa"/>
              <w:left w:w="240" w:type="dxa"/>
              <w:bottom w:w="192" w:type="dxa"/>
              <w:right w:w="240" w:type="dxa"/>
            </w:tcMar>
            <w:vAlign w:val="center"/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-е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жен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земл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 xml:space="preserve">-е, </w:t>
            </w:r>
            <w:proofErr w:type="gramStart"/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-и</w:t>
            </w:r>
            <w:proofErr w:type="gramEnd"/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сел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пол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FFFFFF"/>
            <w:tcMar>
              <w:top w:w="192" w:type="dxa"/>
              <w:left w:w="240" w:type="dxa"/>
              <w:bottom w:w="192" w:type="dxa"/>
              <w:right w:w="240" w:type="dxa"/>
            </w:tcMar>
            <w:hideMark/>
          </w:tcPr>
          <w:p w:rsidR="00B7057D" w:rsidRPr="00B7057D" w:rsidRDefault="00B7057D" w:rsidP="00B70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5722"/>
                <w:sz w:val="24"/>
                <w:szCs w:val="24"/>
                <w:lang w:eastAsia="ru-RU"/>
              </w:rPr>
              <w:t>-и</w:t>
            </w:r>
          </w:p>
          <w:p w:rsidR="00B7057D" w:rsidRPr="00B7057D" w:rsidRDefault="00B7057D" w:rsidP="00B7057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ноч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B705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лошад</w:t>
            </w:r>
            <w:r w:rsidRPr="00B705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</w:tbl>
    <w:p w:rsidR="00B7057D" w:rsidRPr="00B7057D" w:rsidRDefault="00B7057D" w:rsidP="00B7057D">
      <w:pPr>
        <w:shd w:val="clear" w:color="auto" w:fill="FFFFFF"/>
        <w:spacing w:before="360"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падежных окончаниях </w:t>
      </w:r>
      <w:hyperlink r:id="rId12" w:history="1">
        <w:r w:rsidRPr="00B7057D">
          <w:rPr>
            <w:rFonts w:ascii="Times New Roman" w:eastAsia="Times New Roman" w:hAnsi="Times New Roman" w:cs="Times New Roman"/>
            <w:color w:val="008ACE"/>
            <w:sz w:val="28"/>
            <w:szCs w:val="28"/>
            <w:lang w:eastAsia="ru-RU"/>
          </w:rPr>
          <w:t>существительных</w:t>
        </w:r>
      </w:hyperlink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единственного числа пишется:</w:t>
      </w:r>
    </w:p>
    <w:p w:rsidR="00B7057D" w:rsidRPr="00B7057D" w:rsidRDefault="00B7057D" w:rsidP="00B7057D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before="100" w:beforeAutospacing="1" w:after="24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 дательном и предложном падежах существительных I склонения и в предложном падеже II склонения (кроме слов на </w:t>
      </w:r>
      <w:proofErr w:type="gram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proofErr w:type="gramEnd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ий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ие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например: 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 фабрик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на фабрик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к земл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о батаре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в стать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на завод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на станк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о мор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в сел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7057D" w:rsidRPr="00B7057D" w:rsidRDefault="00B7057D" w:rsidP="00B7057D">
      <w:pPr>
        <w:numPr>
          <w:ilvl w:val="0"/>
          <w:numId w:val="14"/>
        </w:numPr>
        <w:shd w:val="clear" w:color="auto" w:fill="FFFFFF"/>
        <w:tabs>
          <w:tab w:val="clear" w:pos="720"/>
          <w:tab w:val="num" w:pos="426"/>
        </w:tabs>
        <w:spacing w:before="100" w:beforeAutospacing="1" w:after="24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7057D" w:rsidRPr="00B7057D" w:rsidRDefault="00B7057D" w:rsidP="00B7057D">
      <w:pPr>
        <w:numPr>
          <w:ilvl w:val="1"/>
          <w:numId w:val="14"/>
        </w:numPr>
        <w:shd w:val="clear" w:color="auto" w:fill="FFFFFF"/>
        <w:tabs>
          <w:tab w:val="num" w:pos="426"/>
        </w:tabs>
        <w:spacing w:before="100" w:beforeAutospacing="1" w:after="24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родительном падеже существительных I склонения, например: 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 фабрик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у земл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около батаре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из стать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7057D" w:rsidRPr="00B7057D" w:rsidRDefault="00B7057D" w:rsidP="00B7057D">
      <w:pPr>
        <w:numPr>
          <w:ilvl w:val="1"/>
          <w:numId w:val="14"/>
        </w:numPr>
        <w:shd w:val="clear" w:color="auto" w:fill="FFFFFF"/>
        <w:tabs>
          <w:tab w:val="num" w:pos="426"/>
        </w:tabs>
        <w:spacing w:before="100" w:beforeAutospacing="1" w:after="24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предложном падеже существительных II склонения на </w:t>
      </w:r>
      <w:proofErr w:type="gram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proofErr w:type="gramEnd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ий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например: 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лектори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в волнени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о мировоззрени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7057D" w:rsidRPr="00B7057D" w:rsidRDefault="00B7057D" w:rsidP="00B7057D">
      <w:pPr>
        <w:numPr>
          <w:ilvl w:val="1"/>
          <w:numId w:val="14"/>
        </w:numPr>
        <w:shd w:val="clear" w:color="auto" w:fill="FFFFFF"/>
        <w:tabs>
          <w:tab w:val="num" w:pos="426"/>
        </w:tabs>
        <w:spacing w:before="100" w:beforeAutospacing="1" w:after="24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родительном, дательном и предложном падежах существительных I склонения на </w:t>
      </w:r>
      <w:proofErr w:type="gram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proofErr w:type="gramEnd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существительных III склонения и разносклоняемых существительных среднего рода на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-мя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например: 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 коллекци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к коллекци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в коллекци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из шинел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к шинел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в шинел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 у знамен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к знамен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о знамен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B7057D" w:rsidRPr="00B7057D" w:rsidRDefault="00B7057D" w:rsidP="00B7057D">
      <w:pPr>
        <w:shd w:val="clear" w:color="auto" w:fill="FFFFFF"/>
        <w:tabs>
          <w:tab w:val="num" w:pos="426"/>
        </w:tabs>
        <w:spacing w:before="360" w:after="12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различать формы предложного падежа существительных среднего рода на </w:t>
      </w:r>
      <w:proofErr w:type="gram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proofErr w:type="gramEnd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ье</w:t>
      </w:r>
      <w:proofErr w:type="spellEnd"/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например: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находиться в размышлени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быть во всеоружи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(окончание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-и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 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находиться в раздумь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быть на побережь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е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(окончание </w:t>
      </w:r>
      <w:r w:rsidRPr="00B705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-е</w:t>
      </w:r>
      <w:r w:rsidRPr="00B70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6738B" w:rsidRDefault="0046738B" w:rsidP="0046738B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46738B" w:rsidRPr="00BC7A12" w:rsidRDefault="0046738B" w:rsidP="0046738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A12">
        <w:rPr>
          <w:rFonts w:ascii="Times New Roman" w:eastAsia="Calibri" w:hAnsi="Times New Roman" w:cs="Times New Roman"/>
          <w:sz w:val="28"/>
          <w:szCs w:val="28"/>
        </w:rPr>
        <w:t>Литература:</w:t>
      </w:r>
    </w:p>
    <w:p w:rsidR="0046738B" w:rsidRPr="00BC7A12" w:rsidRDefault="0046738B" w:rsidP="0046738B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A12">
        <w:rPr>
          <w:rFonts w:ascii="Times New Roman" w:eastAsia="Calibri" w:hAnsi="Times New Roman" w:cs="Times New Roman"/>
          <w:sz w:val="28"/>
          <w:szCs w:val="28"/>
        </w:rPr>
        <w:t xml:space="preserve"> Учебник Д.Н. Чердаков, В.Е. Пугач Русский язык 11 класс, Издательство «Просвещение» 2020г.</w:t>
      </w:r>
    </w:p>
    <w:p w:rsidR="003F7126" w:rsidRDefault="003F7126" w:rsidP="0046738B">
      <w:pPr>
        <w:jc w:val="both"/>
      </w:pPr>
    </w:p>
    <w:sectPr w:rsidR="003F7126" w:rsidSect="00064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29B"/>
    <w:multiLevelType w:val="multilevel"/>
    <w:tmpl w:val="53C8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528D7"/>
    <w:multiLevelType w:val="multilevel"/>
    <w:tmpl w:val="EBACC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15732"/>
    <w:multiLevelType w:val="multilevel"/>
    <w:tmpl w:val="CCF0A1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3E4EA5"/>
    <w:multiLevelType w:val="multilevel"/>
    <w:tmpl w:val="BCB62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735DC8"/>
    <w:multiLevelType w:val="multilevel"/>
    <w:tmpl w:val="0248F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676526"/>
    <w:multiLevelType w:val="multilevel"/>
    <w:tmpl w:val="6F98B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2E4E5D"/>
    <w:multiLevelType w:val="multilevel"/>
    <w:tmpl w:val="FB14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1055A8"/>
    <w:multiLevelType w:val="multilevel"/>
    <w:tmpl w:val="C4B2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2F3600"/>
    <w:multiLevelType w:val="multilevel"/>
    <w:tmpl w:val="CA884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4DFE"/>
    <w:multiLevelType w:val="multilevel"/>
    <w:tmpl w:val="A4D2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CB4694"/>
    <w:multiLevelType w:val="multilevel"/>
    <w:tmpl w:val="9E28E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6F4B8D"/>
    <w:multiLevelType w:val="multilevel"/>
    <w:tmpl w:val="5336C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BC02CB"/>
    <w:multiLevelType w:val="multilevel"/>
    <w:tmpl w:val="8D26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FB2D10"/>
    <w:multiLevelType w:val="hybridMultilevel"/>
    <w:tmpl w:val="D6C86F68"/>
    <w:lvl w:ilvl="0" w:tplc="634E17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1"/>
  </w:num>
  <w:num w:numId="8">
    <w:abstractNumId w:val="12"/>
  </w:num>
  <w:num w:numId="9">
    <w:abstractNumId w:val="0"/>
  </w:num>
  <w:num w:numId="10">
    <w:abstractNumId w:val="11"/>
  </w:num>
  <w:num w:numId="11">
    <w:abstractNumId w:val="5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73C"/>
    <w:rsid w:val="00064E87"/>
    <w:rsid w:val="001372A6"/>
    <w:rsid w:val="003F7126"/>
    <w:rsid w:val="0046738B"/>
    <w:rsid w:val="0081373C"/>
    <w:rsid w:val="00B7057D"/>
    <w:rsid w:val="00CF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87"/>
  </w:style>
  <w:style w:type="paragraph" w:styleId="2">
    <w:name w:val="heading 2"/>
    <w:basedOn w:val="a"/>
    <w:link w:val="20"/>
    <w:uiPriority w:val="9"/>
    <w:qFormat/>
    <w:rsid w:val="001372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372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7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6738B"/>
    <w:rPr>
      <w:b/>
      <w:bCs/>
    </w:rPr>
  </w:style>
  <w:style w:type="character" w:styleId="a6">
    <w:name w:val="Emphasis"/>
    <w:basedOn w:val="a0"/>
    <w:uiPriority w:val="20"/>
    <w:qFormat/>
    <w:rsid w:val="0046738B"/>
    <w:rPr>
      <w:i/>
      <w:iCs/>
    </w:rPr>
  </w:style>
  <w:style w:type="paragraph" w:customStyle="1" w:styleId="style2">
    <w:name w:val="style2"/>
    <w:basedOn w:val="a"/>
    <w:rsid w:val="0046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72A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72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1372A6"/>
    <w:rPr>
      <w:color w:val="0000FF"/>
      <w:u w:val="single"/>
    </w:rPr>
  </w:style>
  <w:style w:type="character" w:customStyle="1" w:styleId="w-endung">
    <w:name w:val="w-endung"/>
    <w:basedOn w:val="a0"/>
    <w:rsid w:val="001372A6"/>
  </w:style>
  <w:style w:type="paragraph" w:styleId="a8">
    <w:name w:val="Balloon Text"/>
    <w:basedOn w:val="a"/>
    <w:link w:val="a9"/>
    <w:uiPriority w:val="99"/>
    <w:semiHidden/>
    <w:unhideWhenUsed/>
    <w:rsid w:val="0013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2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5809">
          <w:marLeft w:val="0"/>
          <w:marRight w:val="0"/>
          <w:marTop w:val="300"/>
          <w:marBottom w:val="150"/>
          <w:divBdr>
            <w:top w:val="single" w:sz="12" w:space="0" w:color="DEF3C5"/>
            <w:left w:val="single" w:sz="12" w:space="0" w:color="DEF3C5"/>
            <w:bottom w:val="single" w:sz="12" w:space="0" w:color="DEF3C5"/>
            <w:right w:val="single" w:sz="12" w:space="0" w:color="DEF3C5"/>
          </w:divBdr>
          <w:divsChild>
            <w:div w:id="19645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7523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5102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68314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548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61990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8802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08562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5113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6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79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62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48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3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1104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36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95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4029">
          <w:marLeft w:val="0"/>
          <w:marRight w:val="0"/>
          <w:marTop w:val="45"/>
          <w:marBottom w:val="225"/>
          <w:divBdr>
            <w:top w:val="dotted" w:sz="18" w:space="4" w:color="808080"/>
            <w:left w:val="none" w:sz="0" w:space="4" w:color="auto"/>
            <w:bottom w:val="dotted" w:sz="18" w:space="4" w:color="808080"/>
            <w:right w:val="none" w:sz="0" w:space="4" w:color="auto"/>
          </w:divBdr>
        </w:div>
        <w:div w:id="5151932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809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304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882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38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76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765">
          <w:marLeft w:val="0"/>
          <w:marRight w:val="0"/>
          <w:marTop w:val="45"/>
          <w:marBottom w:val="225"/>
          <w:divBdr>
            <w:top w:val="dotted" w:sz="18" w:space="4" w:color="808080"/>
            <w:left w:val="none" w:sz="0" w:space="4" w:color="auto"/>
            <w:bottom w:val="dotted" w:sz="18" w:space="4" w:color="808080"/>
            <w:right w:val="none" w:sz="0" w:space="4" w:color="auto"/>
          </w:divBdr>
          <w:divsChild>
            <w:div w:id="10965567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62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30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15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21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1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46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523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77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578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03313">
          <w:marLeft w:val="0"/>
          <w:marRight w:val="0"/>
          <w:marTop w:val="300"/>
          <w:marBottom w:val="150"/>
          <w:divBdr>
            <w:top w:val="single" w:sz="12" w:space="0" w:color="DEF3C5"/>
            <w:left w:val="single" w:sz="12" w:space="0" w:color="DEF3C5"/>
            <w:bottom w:val="single" w:sz="12" w:space="0" w:color="DEF3C5"/>
            <w:right w:val="single" w:sz="12" w:space="0" w:color="DEF3C5"/>
          </w:divBdr>
          <w:divsChild>
            <w:div w:id="13407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416175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3518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98221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57902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657755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0338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5398">
          <w:marLeft w:val="0"/>
          <w:marRight w:val="0"/>
          <w:marTop w:val="300"/>
          <w:marBottom w:val="150"/>
          <w:divBdr>
            <w:top w:val="single" w:sz="12" w:space="0" w:color="C0EEFF"/>
            <w:left w:val="single" w:sz="12" w:space="0" w:color="C0EEFF"/>
            <w:bottom w:val="single" w:sz="12" w:space="0" w:color="C0EEFF"/>
            <w:right w:val="single" w:sz="12" w:space="0" w:color="C0EEFF"/>
          </w:divBdr>
          <w:divsChild>
            <w:div w:id="13878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iamlobster.ru/imya-sushhestvitelno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s://russkiiyazyk.ru/chasti-rechi/sushhestvitelnoe/chto-takoe-padezh-tablitsa-padezhey.html" TargetMode="External"/><Relationship Id="rId10" Type="http://schemas.openxmlformats.org/officeDocument/2006/relationships/hyperlink" Target="https://russkiiyazyk.ru/chasti-rechi/prilagatelnoe/chto-takoe-v-russkom-yazyk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skiiyazyk.ru/chasti-rechi/sushhestvitelnoe/raznosklonyayemyye-sushhestvitelnyi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3</cp:revision>
  <dcterms:created xsi:type="dcterms:W3CDTF">2020-12-08T17:09:00Z</dcterms:created>
  <dcterms:modified xsi:type="dcterms:W3CDTF">2020-12-15T14:06:00Z</dcterms:modified>
</cp:coreProperties>
</file>